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75" w:rsidRPr="00C30E75" w:rsidRDefault="00C30E75" w:rsidP="00C30E75">
      <w:pPr>
        <w:tabs>
          <w:tab w:val="left" w:pos="402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0E75">
        <w:rPr>
          <w:rFonts w:ascii="Arial" w:hAnsi="Arial" w:cs="Arial"/>
          <w:b/>
          <w:sz w:val="20"/>
          <w:szCs w:val="20"/>
        </w:rPr>
        <w:t>RÉSUMÉ / ABSTRACT</w:t>
      </w:r>
    </w:p>
    <w:p w:rsidR="00EA5ED8" w:rsidRDefault="00C30E75" w:rsidP="00C30E75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0E75">
        <w:rPr>
          <w:rFonts w:ascii="Arial" w:hAnsi="Arial" w:cs="Arial"/>
          <w:b/>
          <w:sz w:val="20"/>
          <w:szCs w:val="20"/>
        </w:rPr>
        <w:t xml:space="preserve">Titre / </w:t>
      </w:r>
      <w:proofErr w:type="spellStart"/>
      <w:r w:rsidRPr="00C30E75">
        <w:rPr>
          <w:rFonts w:ascii="Arial" w:hAnsi="Arial" w:cs="Arial"/>
          <w:b/>
          <w:sz w:val="20"/>
          <w:szCs w:val="20"/>
        </w:rPr>
        <w:t>Title</w:t>
      </w:r>
      <w:proofErr w:type="spellEnd"/>
      <w:r w:rsidRPr="00C30E75">
        <w:rPr>
          <w:rFonts w:ascii="Arial" w:hAnsi="Arial" w:cs="Arial"/>
          <w:b/>
          <w:sz w:val="20"/>
          <w:szCs w:val="20"/>
        </w:rPr>
        <w:t xml:space="preserve"> :</w:t>
      </w:r>
    </w:p>
    <w:p w:rsidR="00C30E75" w:rsidRPr="00C30E75" w:rsidRDefault="00C30E75" w:rsidP="00C30E75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0E75" w:rsidRDefault="00C30E75" w:rsidP="00C30E75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0E75">
        <w:rPr>
          <w:rFonts w:ascii="Arial" w:hAnsi="Arial" w:cs="Arial"/>
          <w:b/>
          <w:sz w:val="20"/>
          <w:szCs w:val="20"/>
        </w:rPr>
        <w:t xml:space="preserve">Auteur / </w:t>
      </w:r>
      <w:proofErr w:type="spellStart"/>
      <w:r w:rsidRPr="00C30E75">
        <w:rPr>
          <w:rFonts w:ascii="Arial" w:hAnsi="Arial" w:cs="Arial"/>
          <w:b/>
          <w:sz w:val="20"/>
          <w:szCs w:val="20"/>
        </w:rPr>
        <w:t>Authors</w:t>
      </w:r>
      <w:proofErr w:type="spellEnd"/>
      <w:r w:rsidRPr="00C30E75">
        <w:rPr>
          <w:rFonts w:ascii="Arial" w:hAnsi="Arial" w:cs="Arial"/>
          <w:b/>
          <w:sz w:val="20"/>
          <w:szCs w:val="20"/>
        </w:rPr>
        <w:t xml:space="preserve"> 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0E75">
        <w:rPr>
          <w:rFonts w:ascii="Verdana" w:hAnsi="Verdana"/>
          <w:color w:val="5E5737"/>
          <w:sz w:val="15"/>
          <w:szCs w:val="15"/>
          <w:shd w:val="clear" w:color="auto" w:fill="FFFFFF"/>
        </w:rPr>
        <w:t>Prénom Nom, Prénom Nom, Prénom Nom, etc.</w:t>
      </w:r>
    </w:p>
    <w:p w:rsidR="00C30E75" w:rsidRDefault="00C30E75" w:rsidP="00C30E75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0E75" w:rsidRDefault="00C30E75" w:rsidP="00C30E75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0E75" w:rsidRPr="00C30E75" w:rsidRDefault="00C30E75" w:rsidP="00C30E75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0E75">
        <w:rPr>
          <w:rFonts w:ascii="Arial" w:hAnsi="Arial" w:cs="Arial"/>
          <w:b/>
          <w:sz w:val="20"/>
          <w:szCs w:val="20"/>
        </w:rPr>
        <w:t>But / Goal</w:t>
      </w:r>
    </w:p>
    <w:p w:rsidR="00C30E75" w:rsidRPr="00C30E75" w:rsidRDefault="00C30E75" w:rsidP="00C30E75">
      <w:pPr>
        <w:jc w:val="both"/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</w:pPr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Et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quoniam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inedia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gravi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adflictabantur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locum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petivere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Paleas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nomine,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vergentem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in mare,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valido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muro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firmatum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ubi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conduntur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nunc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usque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commeatus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distribui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militibus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omne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latus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Isauriae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defendentibus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adsueti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circumstetere</w:t>
      </w:r>
      <w:proofErr w:type="spellEnd"/>
      <w:proofErr w:type="gram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igitur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hoc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munimentum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per triduum et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trinoctium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et cum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neque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adclivitas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ipsa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sine discrimine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adiri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letali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nec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cuniculis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quicquam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geri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posset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nec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procederet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ullum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obsidionale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commentum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maesti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excedunt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postrema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vi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subigente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maiora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viribus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adgressuri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.</w:t>
      </w:r>
    </w:p>
    <w:p w:rsidR="00C30E75" w:rsidRDefault="00C30E75" w:rsidP="00C30E75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0E75" w:rsidRPr="00C30E75" w:rsidRDefault="00C30E75" w:rsidP="00C30E75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0E75">
        <w:rPr>
          <w:rFonts w:ascii="Arial" w:hAnsi="Arial" w:cs="Arial"/>
          <w:b/>
          <w:sz w:val="20"/>
          <w:szCs w:val="20"/>
        </w:rPr>
        <w:t xml:space="preserve">Méthode / </w:t>
      </w:r>
      <w:proofErr w:type="spellStart"/>
      <w:r w:rsidRPr="00C30E75">
        <w:rPr>
          <w:rFonts w:ascii="Arial" w:hAnsi="Arial" w:cs="Arial"/>
          <w:b/>
          <w:sz w:val="20"/>
          <w:szCs w:val="20"/>
        </w:rPr>
        <w:t>Methods</w:t>
      </w:r>
      <w:proofErr w:type="spellEnd"/>
    </w:p>
    <w:p w:rsidR="00C30E75" w:rsidRPr="00C30E75" w:rsidRDefault="00C30E75" w:rsidP="00C30E75">
      <w:pPr>
        <w:jc w:val="both"/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</w:pP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Haec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igitur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Epicuri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non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probo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inquam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. De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cetero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vellem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equidem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aut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ipse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doctrinis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fuisset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instructior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est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enim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quod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tibi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ita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videri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necesse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est, non satis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politus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iis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artibus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quas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qui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tenent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eruditi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appellantur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aut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ne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deterruisset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alios a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studiis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quamquam</w:t>
      </w:r>
      <w:proofErr w:type="spellEnd"/>
      <w:proofErr w:type="gram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te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quidem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video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minime esse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deterritum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.</w:t>
      </w:r>
    </w:p>
    <w:p w:rsidR="00C30E75" w:rsidRDefault="00C30E75" w:rsidP="00C30E75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0E75" w:rsidRPr="00C30E75" w:rsidRDefault="00C30E75" w:rsidP="00C30E75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0E75">
        <w:rPr>
          <w:rFonts w:ascii="Arial" w:hAnsi="Arial" w:cs="Arial"/>
          <w:b/>
          <w:sz w:val="20"/>
          <w:szCs w:val="20"/>
        </w:rPr>
        <w:t xml:space="preserve">Résultats / </w:t>
      </w:r>
      <w:proofErr w:type="spellStart"/>
      <w:r w:rsidRPr="00C30E75">
        <w:rPr>
          <w:rFonts w:ascii="Arial" w:hAnsi="Arial" w:cs="Arial"/>
          <w:b/>
          <w:sz w:val="20"/>
          <w:szCs w:val="20"/>
        </w:rPr>
        <w:t>Results</w:t>
      </w:r>
      <w:proofErr w:type="spellEnd"/>
    </w:p>
    <w:p w:rsidR="00C30E75" w:rsidRPr="00C30E75" w:rsidRDefault="00C30E75" w:rsidP="00C30E75">
      <w:pPr>
        <w:jc w:val="both"/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</w:pP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Constituendi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autem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sunt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qui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sint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in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amicitia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fines et quasi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termini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diligendi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. De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quibus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tres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video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sententias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ferri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quarum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nullam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probo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unam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ut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eodem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modo erga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amicum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adfecti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simus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quo erga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nosmet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ipsos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alteram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ut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nostra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in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amicos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benevolentia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illorum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erga nos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benevolentiae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pariter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aequaliterque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respondeat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tertiam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ut, quanti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quisque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se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ipse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facit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tanti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fiat ab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amicis</w:t>
      </w:r>
      <w:proofErr w:type="spellEnd"/>
    </w:p>
    <w:p w:rsidR="00C30E75" w:rsidRDefault="00C30E75" w:rsidP="00C30E75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0E75" w:rsidRPr="00C30E75" w:rsidRDefault="00C30E75" w:rsidP="00C30E75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0E75">
        <w:rPr>
          <w:rFonts w:ascii="Arial" w:hAnsi="Arial" w:cs="Arial"/>
          <w:b/>
          <w:sz w:val="20"/>
          <w:szCs w:val="20"/>
        </w:rPr>
        <w:t>Conclusion(s)</w:t>
      </w:r>
    </w:p>
    <w:p w:rsidR="00C30E75" w:rsidRPr="00C30E75" w:rsidRDefault="00C30E75" w:rsidP="00C30E75">
      <w:pPr>
        <w:jc w:val="both"/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</w:pPr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Non ergo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erunt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homines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deliciis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diffluentes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audiendi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si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quando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de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amicitia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quam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nec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usu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nec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ratione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habent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cognitam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disputabunt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. Nam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quis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est, pro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deorum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fidem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atque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hominum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! qui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velit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ut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neque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diligat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quemquam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nec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ipse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ab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ullo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diligatur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circumfluere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omnibus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copiis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atque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in omnium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rerum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abundantia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vivere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?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Haec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enim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est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tyrannorum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vita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nimirum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in qua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nulla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fides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nulla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caritas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nulla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stabilis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benevolentiae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potest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esse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fiducia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omnia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semper suspecta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atque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sollicita,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nullus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 xml:space="preserve"> locus </w:t>
      </w:r>
      <w:proofErr w:type="spellStart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amicitiae</w:t>
      </w:r>
      <w:proofErr w:type="spellEnd"/>
      <w:r w:rsidRPr="00C30E75">
        <w:rPr>
          <w:rFonts w:ascii="Arial" w:hAnsi="Arial" w:cs="Arial"/>
          <w:color w:val="BFBFBF" w:themeColor="background1" w:themeShade="BF"/>
          <w:sz w:val="20"/>
          <w:szCs w:val="20"/>
          <w:shd w:val="clear" w:color="auto" w:fill="FFFFFF"/>
        </w:rPr>
        <w:t>.</w:t>
      </w:r>
    </w:p>
    <w:p w:rsidR="00C30E75" w:rsidRDefault="00C30E75" w:rsidP="00C30E75">
      <w:pPr>
        <w:tabs>
          <w:tab w:val="left" w:pos="402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0E75" w:rsidRPr="006A46E2" w:rsidRDefault="00C30E75" w:rsidP="00C30E75">
      <w:pPr>
        <w:tabs>
          <w:tab w:val="left" w:pos="4021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A46E2">
        <w:rPr>
          <w:rFonts w:ascii="Arial" w:hAnsi="Arial" w:cs="Arial"/>
          <w:b/>
          <w:sz w:val="20"/>
          <w:szCs w:val="20"/>
        </w:rPr>
        <w:t xml:space="preserve">Source(s) de financement /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Funding</w:t>
      </w:r>
      <w:proofErr w:type="spellEnd"/>
    </w:p>
    <w:p w:rsidR="00C30E75" w:rsidRPr="00C30E75" w:rsidRDefault="00C30E75" w:rsidP="00C30E75">
      <w:pPr>
        <w:tabs>
          <w:tab w:val="left" w:pos="4021"/>
        </w:tabs>
        <w:spacing w:after="0" w:line="240" w:lineRule="auto"/>
        <w:jc w:val="both"/>
        <w:rPr>
          <w:rFonts w:ascii="Verdana" w:hAnsi="Verdana"/>
          <w:color w:val="5E5737"/>
          <w:sz w:val="15"/>
          <w:szCs w:val="15"/>
          <w:shd w:val="clear" w:color="auto" w:fill="FFFFFF"/>
        </w:rPr>
      </w:pPr>
      <w:r w:rsidRPr="00C30E75">
        <w:rPr>
          <w:rFonts w:ascii="Verdana" w:hAnsi="Verdana"/>
          <w:color w:val="5E5737"/>
          <w:sz w:val="15"/>
          <w:szCs w:val="15"/>
          <w:shd w:val="clear" w:color="auto" w:fill="FFFFFF"/>
        </w:rPr>
        <w:t xml:space="preserve">Prière de mentionner le « Réseau de recherche en santé de la vision » et/ou la « Fondation Antoine-Turmel » si cela s’applique. / </w:t>
      </w:r>
      <w:proofErr w:type="spellStart"/>
      <w:r w:rsidRPr="00C30E75">
        <w:rPr>
          <w:rFonts w:ascii="Verdana" w:hAnsi="Verdana"/>
          <w:color w:val="5E5737"/>
          <w:sz w:val="15"/>
          <w:szCs w:val="15"/>
          <w:shd w:val="clear" w:color="auto" w:fill="FFFFFF"/>
        </w:rPr>
        <w:t>Please</w:t>
      </w:r>
      <w:proofErr w:type="spellEnd"/>
      <w:r w:rsidRPr="00C30E75">
        <w:rPr>
          <w:rFonts w:ascii="Verdana" w:hAnsi="Verdana"/>
          <w:color w:val="5E5737"/>
          <w:sz w:val="15"/>
          <w:szCs w:val="15"/>
          <w:shd w:val="clear" w:color="auto" w:fill="FFFFFF"/>
        </w:rPr>
        <w:t xml:space="preserve"> mention “Vision </w:t>
      </w:r>
      <w:proofErr w:type="spellStart"/>
      <w:r w:rsidRPr="00C30E75">
        <w:rPr>
          <w:rFonts w:ascii="Verdana" w:hAnsi="Verdana"/>
          <w:color w:val="5E5737"/>
          <w:sz w:val="15"/>
          <w:szCs w:val="15"/>
          <w:shd w:val="clear" w:color="auto" w:fill="FFFFFF"/>
        </w:rPr>
        <w:t>Health</w:t>
      </w:r>
      <w:proofErr w:type="spellEnd"/>
      <w:r w:rsidRPr="00C30E75">
        <w:rPr>
          <w:rFonts w:ascii="Verdana" w:hAnsi="Verdana"/>
          <w:color w:val="5E5737"/>
          <w:sz w:val="15"/>
          <w:szCs w:val="15"/>
          <w:shd w:val="clear" w:color="auto" w:fill="FFFFFF"/>
        </w:rPr>
        <w:t xml:space="preserve"> </w:t>
      </w:r>
      <w:proofErr w:type="spellStart"/>
      <w:r w:rsidRPr="00C30E75">
        <w:rPr>
          <w:rFonts w:ascii="Verdana" w:hAnsi="Verdana"/>
          <w:color w:val="5E5737"/>
          <w:sz w:val="15"/>
          <w:szCs w:val="15"/>
          <w:shd w:val="clear" w:color="auto" w:fill="FFFFFF"/>
        </w:rPr>
        <w:t>Research</w:t>
      </w:r>
      <w:proofErr w:type="spellEnd"/>
      <w:r w:rsidRPr="00C30E75">
        <w:rPr>
          <w:rFonts w:ascii="Verdana" w:hAnsi="Verdana"/>
          <w:color w:val="5E5737"/>
          <w:sz w:val="15"/>
          <w:szCs w:val="15"/>
          <w:shd w:val="clear" w:color="auto" w:fill="FFFFFF"/>
        </w:rPr>
        <w:t xml:space="preserve"> Network” and/or “Fondation Antoine-Turmel” if applicable.</w:t>
      </w:r>
    </w:p>
    <w:p w:rsidR="00C30E75" w:rsidRDefault="00C30E75"/>
    <w:p w:rsidR="00C30E75" w:rsidRPr="002153CF" w:rsidRDefault="00C30E75" w:rsidP="00C30E75">
      <w:pPr>
        <w:tabs>
          <w:tab w:val="left" w:pos="4021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153CF">
        <w:rPr>
          <w:rFonts w:ascii="Arial" w:hAnsi="Arial" w:cs="Arial"/>
          <w:b/>
          <w:sz w:val="20"/>
          <w:szCs w:val="20"/>
        </w:rPr>
        <w:t xml:space="preserve">Mots-clés / </w:t>
      </w:r>
      <w:r>
        <w:rPr>
          <w:rFonts w:ascii="Arial" w:hAnsi="Arial" w:cs="Arial"/>
          <w:b/>
          <w:i/>
          <w:sz w:val="20"/>
          <w:szCs w:val="20"/>
        </w:rPr>
        <w:t xml:space="preserve">Keywords </w:t>
      </w:r>
    </w:p>
    <w:p w:rsidR="00C30E75" w:rsidRPr="00C30E75" w:rsidRDefault="00C30E75" w:rsidP="00C30E75">
      <w:pPr>
        <w:tabs>
          <w:tab w:val="left" w:pos="4021"/>
        </w:tabs>
        <w:spacing w:after="0" w:line="240" w:lineRule="auto"/>
        <w:rPr>
          <w:rFonts w:ascii="Verdana" w:hAnsi="Verdana"/>
          <w:color w:val="5E5737"/>
          <w:sz w:val="15"/>
          <w:szCs w:val="15"/>
          <w:shd w:val="clear" w:color="auto" w:fill="FFFFFF"/>
        </w:rPr>
      </w:pPr>
      <w:r w:rsidRPr="00C30E75">
        <w:rPr>
          <w:rFonts w:ascii="Verdana" w:hAnsi="Verdana"/>
          <w:color w:val="5E5737"/>
          <w:sz w:val="15"/>
          <w:szCs w:val="15"/>
          <w:shd w:val="clear" w:color="auto" w:fill="FFFFFF"/>
        </w:rPr>
        <w:t xml:space="preserve">Indiquez entre </w:t>
      </w:r>
      <w:r w:rsidRPr="00C30E75">
        <w:rPr>
          <w:rFonts w:ascii="Verdana" w:hAnsi="Verdana"/>
          <w:color w:val="5E5737"/>
          <w:sz w:val="15"/>
          <w:szCs w:val="15"/>
          <w:shd w:val="clear" w:color="auto" w:fill="FFFFFF"/>
        </w:rPr>
        <w:t>3</w:t>
      </w:r>
      <w:r w:rsidRPr="00C30E75">
        <w:rPr>
          <w:rFonts w:ascii="Verdana" w:hAnsi="Verdana"/>
          <w:color w:val="5E5737"/>
          <w:sz w:val="15"/>
          <w:szCs w:val="15"/>
          <w:shd w:val="clear" w:color="auto" w:fill="FFFFFF"/>
        </w:rPr>
        <w:t xml:space="preserve"> et 5 mots-clés / </w:t>
      </w:r>
      <w:proofErr w:type="spellStart"/>
      <w:r w:rsidRPr="00C30E75">
        <w:rPr>
          <w:rFonts w:ascii="Verdana" w:hAnsi="Verdana"/>
          <w:color w:val="5E5737"/>
          <w:sz w:val="15"/>
          <w:szCs w:val="15"/>
          <w:shd w:val="clear" w:color="auto" w:fill="FFFFFF"/>
        </w:rPr>
        <w:t>Indicate</w:t>
      </w:r>
      <w:proofErr w:type="spellEnd"/>
      <w:r w:rsidRPr="00C30E75">
        <w:rPr>
          <w:rFonts w:ascii="Verdana" w:hAnsi="Verdana"/>
          <w:color w:val="5E5737"/>
          <w:sz w:val="15"/>
          <w:szCs w:val="15"/>
          <w:shd w:val="clear" w:color="auto" w:fill="FFFFFF"/>
        </w:rPr>
        <w:t xml:space="preserve"> </w:t>
      </w:r>
      <w:proofErr w:type="spellStart"/>
      <w:r w:rsidRPr="00C30E75">
        <w:rPr>
          <w:rFonts w:ascii="Verdana" w:hAnsi="Verdana"/>
          <w:color w:val="5E5737"/>
          <w:sz w:val="15"/>
          <w:szCs w:val="15"/>
          <w:shd w:val="clear" w:color="auto" w:fill="FFFFFF"/>
        </w:rPr>
        <w:t>between</w:t>
      </w:r>
      <w:proofErr w:type="spellEnd"/>
      <w:r w:rsidRPr="00C30E75">
        <w:rPr>
          <w:rFonts w:ascii="Verdana" w:hAnsi="Verdana"/>
          <w:color w:val="5E5737"/>
          <w:sz w:val="15"/>
          <w:szCs w:val="15"/>
          <w:shd w:val="clear" w:color="auto" w:fill="FFFFFF"/>
        </w:rPr>
        <w:t xml:space="preserve"> </w:t>
      </w:r>
      <w:r w:rsidRPr="00C30E75">
        <w:rPr>
          <w:rFonts w:ascii="Verdana" w:hAnsi="Verdana"/>
          <w:color w:val="5E5737"/>
          <w:sz w:val="15"/>
          <w:szCs w:val="15"/>
          <w:shd w:val="clear" w:color="auto" w:fill="FFFFFF"/>
        </w:rPr>
        <w:t>3</w:t>
      </w:r>
      <w:r w:rsidRPr="00C30E75">
        <w:rPr>
          <w:rFonts w:ascii="Verdana" w:hAnsi="Verdana"/>
          <w:color w:val="5E5737"/>
          <w:sz w:val="15"/>
          <w:szCs w:val="15"/>
          <w:shd w:val="clear" w:color="auto" w:fill="FFFFFF"/>
        </w:rPr>
        <w:t xml:space="preserve"> and 5 keywords</w:t>
      </w:r>
      <w:bookmarkStart w:id="0" w:name="_GoBack"/>
      <w:bookmarkEnd w:id="0"/>
    </w:p>
    <w:p w:rsidR="00C30E75" w:rsidRDefault="00C30E75"/>
    <w:sectPr w:rsidR="00C30E75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75" w:rsidRDefault="00C30E75" w:rsidP="00C30E75">
      <w:pPr>
        <w:spacing w:after="0" w:line="240" w:lineRule="auto"/>
      </w:pPr>
      <w:r>
        <w:separator/>
      </w:r>
    </w:p>
  </w:endnote>
  <w:endnote w:type="continuationSeparator" w:id="0">
    <w:p w:rsidR="00C30E75" w:rsidRDefault="00C30E75" w:rsidP="00C3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75" w:rsidRDefault="00C30E75" w:rsidP="00C30E75">
      <w:pPr>
        <w:spacing w:after="0" w:line="240" w:lineRule="auto"/>
      </w:pPr>
      <w:r>
        <w:separator/>
      </w:r>
    </w:p>
  </w:footnote>
  <w:footnote w:type="continuationSeparator" w:id="0">
    <w:p w:rsidR="00C30E75" w:rsidRDefault="00C30E75" w:rsidP="00C3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75" w:rsidRPr="00C30E75" w:rsidRDefault="00C30E75">
    <w:pPr>
      <w:pStyle w:val="En-tte"/>
      <w:rPr>
        <w:sz w:val="20"/>
      </w:rPr>
    </w:pPr>
    <w:r w:rsidRPr="00C30E75">
      <w:rPr>
        <w:sz w:val="20"/>
      </w:rPr>
      <w:t>Exemple de résumé pour les « Réunions virtuelles du Réseau de recherche en santé de la vision 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75"/>
    <w:rsid w:val="002B188F"/>
    <w:rsid w:val="00C30E75"/>
    <w:rsid w:val="00C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04CC"/>
  <w15:chartTrackingRefBased/>
  <w15:docId w15:val="{F75430FC-7BAC-407D-8F18-184154BB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0E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0E75"/>
  </w:style>
  <w:style w:type="paragraph" w:styleId="Pieddepage">
    <w:name w:val="footer"/>
    <w:basedOn w:val="Normal"/>
    <w:link w:val="PieddepageCar"/>
    <w:uiPriority w:val="99"/>
    <w:unhideWhenUsed/>
    <w:rsid w:val="00C30E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LAVASTRE Valérie</dc:creator>
  <cp:keywords/>
  <dc:description/>
  <cp:lastModifiedBy>LAVASTRE Valérie</cp:lastModifiedBy>
  <cp:revision>1</cp:revision>
  <dcterms:created xsi:type="dcterms:W3CDTF">2020-08-03T20:32:00Z</dcterms:created>
  <dcterms:modified xsi:type="dcterms:W3CDTF">2020-08-03T20:43:00Z</dcterms:modified>
</cp:coreProperties>
</file>