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B58" w14:textId="77777777"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B97487E" w14:textId="77777777" w:rsidR="006006A3" w:rsidRDefault="006006A3" w:rsidP="006006A3">
      <w:pPr>
        <w:rPr>
          <w:rFonts w:ascii="Arial" w:hAnsi="Arial" w:cs="Arial"/>
          <w:b/>
          <w:sz w:val="18"/>
          <w:szCs w:val="18"/>
          <w:lang w:val="en-CA"/>
        </w:rPr>
      </w:pPr>
    </w:p>
    <w:p w14:paraId="05C4F4A1" w14:textId="77777777" w:rsidR="006006A3" w:rsidRDefault="006006A3" w:rsidP="006006A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E37F34">
        <w:rPr>
          <w:caps w:val="0"/>
          <w:sz w:val="20"/>
          <w:szCs w:val="18"/>
          <w:lang w:val="en-CA"/>
        </w:rPr>
        <w:t xml:space="preserve">SECTION </w:t>
      </w:r>
      <w:r>
        <w:rPr>
          <w:caps w:val="0"/>
          <w:sz w:val="20"/>
          <w:szCs w:val="18"/>
          <w:lang w:val="en-CA"/>
        </w:rPr>
        <w:t>7</w:t>
      </w:r>
      <w:r w:rsidRPr="00E37F34">
        <w:rPr>
          <w:caps w:val="0"/>
          <w:sz w:val="20"/>
          <w:szCs w:val="18"/>
          <w:lang w:val="en-CA"/>
        </w:rPr>
        <w:t xml:space="preserve"> - supervisor : </w:t>
      </w:r>
      <w:r>
        <w:rPr>
          <w:caps w:val="0"/>
          <w:sz w:val="20"/>
          <w:szCs w:val="18"/>
          <w:lang w:val="en-CA"/>
        </w:rPr>
        <w:t>LETTER OF ACCEPTANCE</w:t>
      </w:r>
      <w:r w:rsidRPr="00F6241D">
        <w:rPr>
          <w:b w:val="0"/>
          <w:bCs w:val="0"/>
          <w:caps w:val="0"/>
          <w:sz w:val="20"/>
          <w:szCs w:val="18"/>
          <w:lang w:val="en-CA"/>
        </w:rPr>
        <w:t xml:space="preserve"> (</w:t>
      </w:r>
      <w:r w:rsidRPr="00F6241D">
        <w:rPr>
          <w:b w:val="0"/>
          <w:bCs w:val="0"/>
          <w:caps w:val="0"/>
          <w:color w:val="FF0000"/>
          <w:sz w:val="20"/>
          <w:szCs w:val="18"/>
          <w:lang w:val="en-CA"/>
        </w:rPr>
        <w:t xml:space="preserve">maximum </w:t>
      </w:r>
      <w:r w:rsidRPr="00F6241D">
        <w:rPr>
          <w:caps w:val="0"/>
          <w:color w:val="FF0000"/>
          <w:sz w:val="20"/>
          <w:szCs w:val="18"/>
          <w:lang w:val="en-CA"/>
        </w:rPr>
        <w:t>2 pages</w:t>
      </w:r>
      <w:r w:rsidRPr="00F6241D">
        <w:rPr>
          <w:b w:val="0"/>
          <w:bCs w:val="0"/>
          <w:caps w:val="0"/>
          <w:sz w:val="20"/>
          <w:szCs w:val="18"/>
          <w:lang w:val="en-CA"/>
        </w:rPr>
        <w:t>)</w:t>
      </w:r>
    </w:p>
    <w:p w14:paraId="6FE9695A" w14:textId="77777777" w:rsidR="006006A3" w:rsidRPr="00E37F34" w:rsidRDefault="006006A3" w:rsidP="006006A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18"/>
          <w:lang w:val="en-CA"/>
        </w:rPr>
      </w:pPr>
    </w:p>
    <w:p w14:paraId="687B899E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  <w:t>Indicate to what extent the candidate's research project falls within your research activities.</w:t>
      </w:r>
    </w:p>
    <w:p w14:paraId="665B7033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  <w:t xml:space="preserve">Indicate the type of supervision that will be offered to the candidate. </w:t>
      </w:r>
      <w:r w:rsidRPr="00F6241D"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  <w:t>Pour les programmes de bourses de formation : s’il s’agit d’une personne candidate</w:t>
      </w:r>
    </w:p>
    <w:p w14:paraId="5CEC53C1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  <w:t>qui doit utiliser sa bourse de formation au Québec, confirmer qu’en cas d’octroi, celle-ci poursuivra ses activités de recherche avec une présence physique</w:t>
      </w:r>
    </w:p>
    <w:p w14:paraId="7155FD49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  <w:t xml:space="preserve">continue sur le territoire québécois pendant toute la durée du financement conformément aux </w:t>
      </w:r>
      <w:r w:rsidRPr="00F6241D">
        <w:rPr>
          <w:rFonts w:ascii="Arial" w:eastAsia="Times New Roman" w:hAnsi="Arial" w:cs="Arial"/>
          <w:color w:val="0000FF"/>
          <w:sz w:val="16"/>
          <w:szCs w:val="16"/>
          <w:lang w:val="fr-CA" w:eastAsia="fr-CA"/>
        </w:rPr>
        <w:t xml:space="preserve">Règles générales communes </w:t>
      </w:r>
      <w:r w:rsidRPr="00F6241D">
        <w:rPr>
          <w:rFonts w:ascii="Arial" w:eastAsia="Times New Roman" w:hAnsi="Arial" w:cs="Arial"/>
          <w:color w:val="333333"/>
          <w:sz w:val="16"/>
          <w:szCs w:val="16"/>
          <w:lang w:val="fr-CA" w:eastAsia="fr-CA"/>
        </w:rPr>
        <w:t>(RGC 2.1).</w:t>
      </w:r>
    </w:p>
    <w:p w14:paraId="0AE2C21F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  <w:t>Show how the host setting offered to the candidate will allow him/her to achieve his/her objective.</w:t>
      </w:r>
    </w:p>
    <w:p w14:paraId="383DE89E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  <w:t>Additional information that could help the assessment committee to better know the host setting.</w:t>
      </w:r>
    </w:p>
    <w:p w14:paraId="3A11C892" w14:textId="77777777" w:rsidR="006006A3" w:rsidRPr="00F6241D" w:rsidRDefault="006006A3" w:rsidP="006006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</w:pPr>
      <w:r w:rsidRPr="00F6241D">
        <w:rPr>
          <w:rFonts w:ascii="Arial" w:eastAsia="Times New Roman" w:hAnsi="Arial" w:cs="Arial"/>
          <w:color w:val="333333"/>
          <w:sz w:val="16"/>
          <w:szCs w:val="16"/>
          <w:lang w:val="en-CA" w:eastAsia="fr-CA"/>
        </w:rPr>
        <w:t>Describe the material resources which will be available for the candidate to achieve his/her project.</w:t>
      </w:r>
    </w:p>
    <w:p w14:paraId="57485457" w14:textId="77777777" w:rsidR="006006A3" w:rsidRPr="00F6241D" w:rsidRDefault="006006A3" w:rsidP="006006A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sz w:val="20"/>
          <w:szCs w:val="20"/>
          <w:lang w:val="en-CA" w:eastAsia="fr-CA"/>
        </w:rPr>
      </w:pPr>
    </w:p>
    <w:p w14:paraId="0CD87C81" w14:textId="77777777" w:rsidR="006006A3" w:rsidRPr="005F2605" w:rsidRDefault="006006A3" w:rsidP="006006A3">
      <w:pPr>
        <w:rPr>
          <w:rFonts w:ascii="Times New Roman" w:eastAsia="Times New Roman" w:hAnsi="Times New Roman"/>
          <w:color w:val="333333"/>
          <w:sz w:val="19"/>
          <w:szCs w:val="19"/>
          <w:lang w:val="en-CA" w:eastAsia="fr-FR"/>
        </w:rPr>
      </w:pPr>
    </w:p>
    <w:p w14:paraId="682D0DBE" w14:textId="77777777" w:rsidR="006006A3" w:rsidRPr="009C3013" w:rsidRDefault="006006A3" w:rsidP="006006A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222F3E"/>
          <w:lang w:val="en-CA" w:eastAsia="fr-FR"/>
        </w:rPr>
      </w:pPr>
    </w:p>
    <w:p w14:paraId="23752AA9" w14:textId="77777777" w:rsidR="006006A3" w:rsidRPr="009066E5" w:rsidRDefault="006006A3" w:rsidP="006006A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rFonts w:ascii="Times New Roman" w:hAnsi="Times New Roman"/>
          <w:b w:val="0"/>
          <w:color w:val="FF0000"/>
          <w:lang w:val="en-CA"/>
        </w:rPr>
      </w:pPr>
    </w:p>
    <w:p w14:paraId="5CBA51A4" w14:textId="02D54A7D" w:rsidR="000030A1" w:rsidRPr="006006A3" w:rsidRDefault="000030A1" w:rsidP="006006A3">
      <w:pPr>
        <w:rPr>
          <w:rFonts w:ascii="Times New Roman" w:hAnsi="Times New Roman"/>
          <w:b/>
          <w:color w:val="FF0000"/>
          <w:lang w:val="en-CA"/>
        </w:rPr>
      </w:pPr>
    </w:p>
    <w:sectPr w:rsidR="000030A1" w:rsidRPr="006006A3" w:rsidSect="000619EE">
      <w:headerReference w:type="default" r:id="rId8"/>
      <w:footerReference w:type="default" r:id="rId9"/>
      <w:type w:val="continuous"/>
      <w:pgSz w:w="12240" w:h="15840"/>
      <w:pgMar w:top="1134" w:right="1800" w:bottom="156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1E4" w14:textId="77777777" w:rsidR="006254FA" w:rsidRDefault="006254FA">
      <w:r>
        <w:separator/>
      </w:r>
    </w:p>
  </w:endnote>
  <w:endnote w:type="continuationSeparator" w:id="0">
    <w:p w14:paraId="74E6EF66" w14:textId="77777777"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E2F" w14:textId="085BD048" w:rsidR="006254FA" w:rsidRPr="00C36C71" w:rsidRDefault="00112338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>Ju</w:t>
    </w:r>
    <w:r w:rsidR="006006A3">
      <w:rPr>
        <w:rFonts w:ascii="Arial" w:hAnsi="Arial" w:cs="Arial"/>
        <w:i/>
        <w:sz w:val="18"/>
        <w:szCs w:val="18"/>
        <w:lang w:val="en-CA"/>
      </w:rPr>
      <w:t>ly</w:t>
    </w:r>
    <w:r>
      <w:rPr>
        <w:rFonts w:ascii="Arial" w:hAnsi="Arial" w:cs="Arial"/>
        <w:i/>
        <w:sz w:val="18"/>
        <w:szCs w:val="18"/>
        <w:lang w:val="en-CA"/>
      </w:rPr>
      <w:t xml:space="preserve">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 w:rsidR="000516B7">
      <w:rPr>
        <w:rFonts w:ascii="Arial" w:hAnsi="Arial" w:cs="Arial"/>
        <w:i/>
        <w:sz w:val="18"/>
        <w:szCs w:val="18"/>
        <w:lang w:val="en-CA"/>
      </w:rPr>
      <w:t>3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</w:t>
    </w:r>
    <w:r>
      <w:rPr>
        <w:rFonts w:ascii="Arial" w:hAnsi="Arial" w:cs="Arial"/>
        <w:i/>
        <w:sz w:val="18"/>
        <w:szCs w:val="18"/>
        <w:lang w:val="en-CA"/>
      </w:rPr>
      <w:t xml:space="preserve">Times New Roman, 12 pts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4A6" w14:textId="77777777" w:rsidR="006254FA" w:rsidRDefault="006254FA">
      <w:r>
        <w:separator/>
      </w:r>
    </w:p>
  </w:footnote>
  <w:footnote w:type="continuationSeparator" w:id="0">
    <w:p w14:paraId="14989771" w14:textId="77777777"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412" w14:textId="77777777"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6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11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4F71"/>
    <w:multiLevelType w:val="hybridMultilevel"/>
    <w:tmpl w:val="BC64C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180C"/>
    <w:multiLevelType w:val="multilevel"/>
    <w:tmpl w:val="C6A8B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4125">
    <w:abstractNumId w:val="3"/>
  </w:num>
  <w:num w:numId="2" w16cid:durableId="2143304341">
    <w:abstractNumId w:val="5"/>
  </w:num>
  <w:num w:numId="3" w16cid:durableId="804355535">
    <w:abstractNumId w:val="7"/>
  </w:num>
  <w:num w:numId="4" w16cid:durableId="1233001224">
    <w:abstractNumId w:val="11"/>
  </w:num>
  <w:num w:numId="5" w16cid:durableId="389812558">
    <w:abstractNumId w:val="0"/>
  </w:num>
  <w:num w:numId="6" w16cid:durableId="58871477">
    <w:abstractNumId w:val="10"/>
  </w:num>
  <w:num w:numId="7" w16cid:durableId="374744049">
    <w:abstractNumId w:val="2"/>
  </w:num>
  <w:num w:numId="8" w16cid:durableId="11613111">
    <w:abstractNumId w:val="9"/>
  </w:num>
  <w:num w:numId="9" w16cid:durableId="894319286">
    <w:abstractNumId w:val="6"/>
  </w:num>
  <w:num w:numId="10" w16cid:durableId="462040010">
    <w:abstractNumId w:val="1"/>
  </w:num>
  <w:num w:numId="11" w16cid:durableId="835145337">
    <w:abstractNumId w:val="8"/>
  </w:num>
  <w:num w:numId="12" w16cid:durableId="60053279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oNotTrackFormatting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16B7"/>
    <w:rsid w:val="00053E92"/>
    <w:rsid w:val="0005435D"/>
    <w:rsid w:val="0006104C"/>
    <w:rsid w:val="000619EE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12338"/>
    <w:rsid w:val="001222BD"/>
    <w:rsid w:val="00127BF7"/>
    <w:rsid w:val="00137BFA"/>
    <w:rsid w:val="0015733E"/>
    <w:rsid w:val="00193438"/>
    <w:rsid w:val="001944CA"/>
    <w:rsid w:val="001A378A"/>
    <w:rsid w:val="001C01CF"/>
    <w:rsid w:val="001C300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1BA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3707"/>
    <w:rsid w:val="003B66F2"/>
    <w:rsid w:val="003C633D"/>
    <w:rsid w:val="003D403F"/>
    <w:rsid w:val="003D4CE5"/>
    <w:rsid w:val="003E5806"/>
    <w:rsid w:val="003F0259"/>
    <w:rsid w:val="003F30F1"/>
    <w:rsid w:val="003F31F9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97DA2"/>
    <w:rsid w:val="005A6A77"/>
    <w:rsid w:val="005A703E"/>
    <w:rsid w:val="005B6631"/>
    <w:rsid w:val="005B7398"/>
    <w:rsid w:val="005C40EB"/>
    <w:rsid w:val="005D60D6"/>
    <w:rsid w:val="005D713F"/>
    <w:rsid w:val="005E70E4"/>
    <w:rsid w:val="005F2605"/>
    <w:rsid w:val="005F5D14"/>
    <w:rsid w:val="006006A3"/>
    <w:rsid w:val="00604443"/>
    <w:rsid w:val="006254FA"/>
    <w:rsid w:val="00625800"/>
    <w:rsid w:val="00637078"/>
    <w:rsid w:val="00647C27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3D5B"/>
    <w:rsid w:val="00844B6C"/>
    <w:rsid w:val="008522DF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3013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7748B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80C00"/>
    <w:rsid w:val="00B970B0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765A6"/>
    <w:rsid w:val="00C77362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7F34"/>
    <w:rsid w:val="00E41F54"/>
    <w:rsid w:val="00E54842"/>
    <w:rsid w:val="00E62721"/>
    <w:rsid w:val="00E63FB0"/>
    <w:rsid w:val="00E65476"/>
    <w:rsid w:val="00E84594"/>
    <w:rsid w:val="00E9586A"/>
    <w:rsid w:val="00EB086D"/>
    <w:rsid w:val="00EE269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2B40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02FC9BF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377-6E0F-4793-8C26-9B4020E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975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2018-08-13T20:30:00Z</cp:lastPrinted>
  <dcterms:created xsi:type="dcterms:W3CDTF">2023-06-29T19:16:00Z</dcterms:created>
  <dcterms:modified xsi:type="dcterms:W3CDTF">2023-07-06T18:41:00Z</dcterms:modified>
</cp:coreProperties>
</file>